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D3" w:rsidRPr="000B0AEE" w:rsidRDefault="007608D3" w:rsidP="00204EAA">
      <w:pPr>
        <w:spacing w:line="240" w:lineRule="exact"/>
        <w:jc w:val="right"/>
        <w:rPr>
          <w:bCs/>
          <w:sz w:val="24"/>
          <w:szCs w:val="24"/>
        </w:rPr>
      </w:pPr>
      <w:r w:rsidRPr="000B0AEE">
        <w:rPr>
          <w:bCs/>
          <w:sz w:val="24"/>
          <w:szCs w:val="24"/>
        </w:rPr>
        <w:t>Приложение №1</w:t>
      </w:r>
    </w:p>
    <w:p w:rsidR="007E1EDE" w:rsidRDefault="007E1EDE" w:rsidP="007E1EDE">
      <w:pPr>
        <w:pStyle w:val="Default"/>
        <w:jc w:val="right"/>
      </w:pPr>
      <w:r>
        <w:rPr>
          <w:b/>
          <w:bCs/>
        </w:rPr>
        <w:t>к Договору № _____ от «__»  _______20</w:t>
      </w:r>
      <w:r w:rsidR="0041172E">
        <w:rPr>
          <w:b/>
          <w:bCs/>
        </w:rPr>
        <w:t>2</w:t>
      </w:r>
      <w:r w:rsidR="00552B02">
        <w:rPr>
          <w:b/>
          <w:bCs/>
        </w:rPr>
        <w:t>1</w:t>
      </w:r>
      <w:r>
        <w:rPr>
          <w:b/>
          <w:bCs/>
        </w:rPr>
        <w:t xml:space="preserve">г. </w:t>
      </w:r>
    </w:p>
    <w:p w:rsidR="007E1EDE" w:rsidRDefault="007E1EDE" w:rsidP="007E1EDE">
      <w:pPr>
        <w:pStyle w:val="Default"/>
        <w:jc w:val="center"/>
        <w:rPr>
          <w:b/>
        </w:rPr>
      </w:pPr>
    </w:p>
    <w:p w:rsidR="007E1EDE" w:rsidRDefault="007E1EDE" w:rsidP="007E1EDE">
      <w:pPr>
        <w:widowControl w:val="0"/>
        <w:tabs>
          <w:tab w:val="left" w:pos="12191"/>
        </w:tabs>
        <w:adjustRightInd w:val="0"/>
        <w:rPr>
          <w:sz w:val="24"/>
          <w:szCs w:val="24"/>
        </w:rPr>
      </w:pPr>
      <w:r>
        <w:rPr>
          <w:sz w:val="24"/>
          <w:szCs w:val="24"/>
        </w:rPr>
        <w:t>г. Грозный</w:t>
      </w:r>
    </w:p>
    <w:p w:rsidR="007E1EDE" w:rsidRDefault="007E1EDE" w:rsidP="007E1EDE">
      <w:pPr>
        <w:ind w:firstLine="539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b/>
          <w:sz w:val="24"/>
          <w:szCs w:val="24"/>
        </w:rPr>
        <w:t>ОАО «</w:t>
      </w:r>
      <w:proofErr w:type="spellStart"/>
      <w:r>
        <w:rPr>
          <w:b/>
          <w:sz w:val="24"/>
          <w:szCs w:val="24"/>
        </w:rPr>
        <w:t>Грознефтегаз</w:t>
      </w:r>
      <w:proofErr w:type="spellEnd"/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, именуемое в дальнейшем «Продавец», в лице  Генерального директора  </w:t>
      </w:r>
      <w:proofErr w:type="spellStart"/>
      <w:r>
        <w:rPr>
          <w:sz w:val="24"/>
          <w:szCs w:val="24"/>
        </w:rPr>
        <w:t>Эскерханова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Мусы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Зайнадиевича</w:t>
      </w:r>
      <w:proofErr w:type="spellEnd"/>
      <w:r>
        <w:rPr>
          <w:sz w:val="24"/>
          <w:szCs w:val="24"/>
        </w:rPr>
        <w:t xml:space="preserve">, действующего на основании Устава предприятия от 18.07.2003г с одной стороны, и </w:t>
      </w:r>
      <w:r w:rsidR="0041172E">
        <w:rPr>
          <w:b/>
          <w:color w:val="000000"/>
          <w:sz w:val="24"/>
          <w:szCs w:val="24"/>
        </w:rPr>
        <w:t xml:space="preserve">ООО «             </w:t>
      </w:r>
      <w:r>
        <w:rPr>
          <w:b/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>, именуемое в дальнейшем «Покупатель», в лице</w:t>
      </w:r>
      <w:r w:rsidR="0041172E">
        <w:rPr>
          <w:color w:val="000000"/>
          <w:sz w:val="24"/>
          <w:szCs w:val="24"/>
        </w:rPr>
        <w:t xml:space="preserve">                                             ----------------------</w:t>
      </w:r>
      <w:r>
        <w:rPr>
          <w:color w:val="000000"/>
          <w:sz w:val="24"/>
          <w:szCs w:val="24"/>
        </w:rPr>
        <w:t>, действующего на основании Устава, с другой стороны, именуемые в дальнейшем «Стороны», заключили настоящий договор о нижеследующем:</w:t>
      </w:r>
    </w:p>
    <w:p w:rsidR="007E1EDE" w:rsidRDefault="007E1EDE" w:rsidP="007E1EDE">
      <w:pPr>
        <w:widowControl w:val="0"/>
        <w:tabs>
          <w:tab w:val="left" w:pos="7680"/>
          <w:tab w:val="left" w:pos="7800"/>
        </w:tabs>
        <w:adjustRightInd w:val="0"/>
        <w:jc w:val="both"/>
        <w:rPr>
          <w:sz w:val="24"/>
          <w:szCs w:val="24"/>
        </w:rPr>
      </w:pPr>
    </w:p>
    <w:p w:rsidR="007E1EDE" w:rsidRDefault="007E1EDE" w:rsidP="007E1EDE">
      <w:pPr>
        <w:widowControl w:val="0"/>
        <w:adjustRightInd w:val="0"/>
        <w:spacing w:before="20" w:after="20"/>
        <w:rPr>
          <w:sz w:val="24"/>
          <w:szCs w:val="24"/>
        </w:rPr>
      </w:pPr>
      <w:r>
        <w:rPr>
          <w:sz w:val="24"/>
          <w:szCs w:val="24"/>
        </w:rPr>
        <w:t>Форма: СПЕЦИЦИКАЦИЯ №</w:t>
      </w:r>
    </w:p>
    <w:p w:rsidR="007E1EDE" w:rsidRDefault="007E1EDE" w:rsidP="007E1EDE">
      <w:pPr>
        <w:widowControl w:val="0"/>
        <w:adjustRightInd w:val="0"/>
        <w:spacing w:before="20" w:after="20"/>
        <w:rPr>
          <w:sz w:val="24"/>
          <w:szCs w:val="24"/>
        </w:rPr>
      </w:pPr>
      <w:r>
        <w:rPr>
          <w:sz w:val="24"/>
          <w:szCs w:val="24"/>
        </w:rPr>
        <w:t xml:space="preserve">Продавец передает в собственность Покупателя, а Покупатель </w:t>
      </w:r>
      <w:proofErr w:type="gramStart"/>
      <w:r>
        <w:rPr>
          <w:sz w:val="24"/>
          <w:szCs w:val="24"/>
        </w:rPr>
        <w:t>принимает и оплачивает</w:t>
      </w:r>
      <w:proofErr w:type="gramEnd"/>
      <w:r>
        <w:rPr>
          <w:sz w:val="24"/>
          <w:szCs w:val="24"/>
        </w:rPr>
        <w:t xml:space="preserve"> ТМЦ в соответствии с условиями настоящей Спецификации:</w:t>
      </w:r>
    </w:p>
    <w:p w:rsidR="007E1EDE" w:rsidRDefault="007E1EDE" w:rsidP="007E1EDE">
      <w:pPr>
        <w:widowControl w:val="0"/>
        <w:adjustRightInd w:val="0"/>
        <w:spacing w:before="20" w:after="20"/>
        <w:rPr>
          <w:sz w:val="24"/>
          <w:szCs w:val="24"/>
        </w:rPr>
      </w:pPr>
    </w:p>
    <w:tbl>
      <w:tblPr>
        <w:tblpPr w:leftFromText="180" w:rightFromText="180" w:vertAnchor="text" w:horzAnchor="margin" w:tblpY="46"/>
        <w:tblW w:w="14992" w:type="dxa"/>
        <w:tblLayout w:type="fixed"/>
        <w:tblLook w:val="04A0"/>
      </w:tblPr>
      <w:tblGrid>
        <w:gridCol w:w="427"/>
        <w:gridCol w:w="1949"/>
        <w:gridCol w:w="851"/>
        <w:gridCol w:w="992"/>
        <w:gridCol w:w="851"/>
        <w:gridCol w:w="1699"/>
        <w:gridCol w:w="1274"/>
        <w:gridCol w:w="1559"/>
        <w:gridCol w:w="1700"/>
        <w:gridCol w:w="1558"/>
        <w:gridCol w:w="1140"/>
        <w:gridCol w:w="992"/>
      </w:tblGrid>
      <w:tr w:rsidR="007E1EDE" w:rsidTr="00B74348">
        <w:trPr>
          <w:trHeight w:val="3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Наименование ТМЦ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Код ТМЦ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Ед.</w:t>
            </w:r>
          </w:p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изм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Место нахождения ТМЦ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Цена за ед. без 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Общая стоимость ТМЦ без НДС, руб.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Сумма НДС в руб.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Общая стоимость ТМЦ с НДС, руб.</w:t>
            </w:r>
          </w:p>
        </w:tc>
        <w:tc>
          <w:tcPr>
            <w:tcW w:w="2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График вывоза ТМЦ</w:t>
            </w:r>
          </w:p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(дата) по (дата)</w:t>
            </w:r>
          </w:p>
        </w:tc>
      </w:tr>
      <w:tr w:rsidR="007E1EDE" w:rsidTr="00B74348">
        <w:trPr>
          <w:trHeight w:val="3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 w:rsidP="00B74348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Лом черных металлов </w:t>
            </w:r>
            <w:r w:rsidR="00B74348">
              <w:rPr>
                <w:color w:val="000000"/>
                <w:sz w:val="24"/>
                <w:szCs w:val="24"/>
              </w:rPr>
              <w:t>3А,</w:t>
            </w:r>
            <w:r>
              <w:rPr>
                <w:color w:val="000000"/>
                <w:sz w:val="24"/>
                <w:szCs w:val="24"/>
              </w:rPr>
              <w:t>5А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90608A" w:rsidP="0041172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164</w:t>
            </w:r>
            <w:r w:rsidR="0041172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Pr="006F4A5F" w:rsidRDefault="007E1EDE" w:rsidP="006F4A5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НДС исчисляется налоговым агентом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B459F" w:rsidTr="00B74348">
        <w:trPr>
          <w:trHeight w:val="3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9F" w:rsidRDefault="00EB459F" w:rsidP="00B74348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Лом черных металлов </w:t>
            </w:r>
            <w:r w:rsidR="00B74348">
              <w:rPr>
                <w:color w:val="000000"/>
                <w:sz w:val="24"/>
                <w:szCs w:val="24"/>
              </w:rPr>
              <w:t>12</w:t>
            </w:r>
            <w:r w:rsidR="0041172E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9F" w:rsidRDefault="0090608A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  <w:r w:rsidR="0041172E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9F" w:rsidRPr="006F4A5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НДС исчисляется налоговым агентом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59F" w:rsidRDefault="00EB459F" w:rsidP="00EB459F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7E1EDE" w:rsidTr="00BC40CD">
        <w:trPr>
          <w:trHeight w:val="388"/>
        </w:trPr>
        <w:tc>
          <w:tcPr>
            <w:tcW w:w="113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EDE" w:rsidRDefault="007E1EDE">
            <w:pPr>
              <w:tabs>
                <w:tab w:val="num" w:pos="1295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7E1EDE" w:rsidRDefault="007E1EDE" w:rsidP="007E1EDE">
      <w:pPr>
        <w:pStyle w:val="Default"/>
        <w:tabs>
          <w:tab w:val="num" w:pos="1295"/>
        </w:tabs>
        <w:jc w:val="center"/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C05EAA" w:rsidRDefault="00C05EAA" w:rsidP="007E1EDE">
      <w:pPr>
        <w:pStyle w:val="Default"/>
        <w:tabs>
          <w:tab w:val="num" w:pos="1295"/>
        </w:tabs>
        <w:rPr>
          <w:b/>
        </w:rPr>
      </w:pPr>
    </w:p>
    <w:p w:rsidR="007E1EDE" w:rsidRDefault="00620F30" w:rsidP="007E1EDE">
      <w:pPr>
        <w:pStyle w:val="Default"/>
        <w:tabs>
          <w:tab w:val="num" w:pos="1295"/>
        </w:tabs>
      </w:pPr>
      <w:proofErr w:type="gramStart"/>
      <w:r>
        <w:t>Итоговая общая стоимость ТМЦ по нас</w:t>
      </w:r>
      <w:r w:rsidR="007E1EDE">
        <w:t xml:space="preserve">тоящей спецификации составляет </w:t>
      </w:r>
      <w:r w:rsidR="0041172E">
        <w:rPr>
          <w:b/>
        </w:rPr>
        <w:t>--------------------</w:t>
      </w:r>
      <w:r w:rsidR="007E1EDE">
        <w:t xml:space="preserve"> (</w:t>
      </w:r>
      <w:r w:rsidR="0041172E">
        <w:t>---------------------------</w:t>
      </w:r>
      <w:r w:rsidR="007E1EDE">
        <w:t xml:space="preserve">  рублей 00 копеек) без НДС, </w:t>
      </w:r>
      <w:r w:rsidR="007E1EDE">
        <w:rPr>
          <w:color w:val="auto"/>
        </w:rPr>
        <w:t xml:space="preserve">поскольку операции по реализации ТМЦ подлежат налогообложению </w:t>
      </w:r>
      <w:r w:rsidR="007E1EDE">
        <w:t>НДС на территории РФ, а обязательства по исчислению и уплате НДС возлагаются на налогового агента (п.8 ст. 161 НК РФ), Покупатель при приобретении ТМЦ обязан исчислить НДС расчетным методом (п.4 ст.164 НК РФ) и уплатить соответствующую сумму</w:t>
      </w:r>
      <w:proofErr w:type="gramEnd"/>
      <w:r w:rsidR="007E1EDE">
        <w:t xml:space="preserve"> в бюджет. При этом определенная настоящим договором стоимость ТМЦ, подлежащая оплате Продавцу, уменьшению не подлежит.</w:t>
      </w:r>
    </w:p>
    <w:p w:rsidR="00B90CBD" w:rsidRDefault="00B90CBD" w:rsidP="00B90CBD">
      <w:pPr>
        <w:pStyle w:val="Default"/>
        <w:numPr>
          <w:ilvl w:val="0"/>
          <w:numId w:val="3"/>
        </w:numPr>
      </w:pPr>
      <w:r>
        <w:t xml:space="preserve">Предусмотрен опцион </w:t>
      </w:r>
      <w:r w:rsidRPr="00E36267">
        <w:rPr>
          <w:b/>
        </w:rPr>
        <w:t>до (+</w:t>
      </w:r>
      <w:r w:rsidR="00E36267" w:rsidRPr="00E36267">
        <w:rPr>
          <w:b/>
        </w:rPr>
        <w:t xml:space="preserve">/- </w:t>
      </w:r>
      <w:r w:rsidRPr="00E36267">
        <w:rPr>
          <w:b/>
        </w:rPr>
        <w:t>30%).</w:t>
      </w:r>
    </w:p>
    <w:p w:rsidR="007E1EDE" w:rsidRDefault="007E1EDE" w:rsidP="007E1EDE">
      <w:pPr>
        <w:numPr>
          <w:ilvl w:val="0"/>
          <w:numId w:val="3"/>
        </w:numPr>
        <w:tabs>
          <w:tab w:val="num" w:pos="1134"/>
        </w:tabs>
        <w:autoSpaceDE w:val="0"/>
        <w:autoSpaceDN w:val="0"/>
        <w:adjustRightInd w:val="0"/>
        <w:spacing w:before="20" w:after="20"/>
        <w:ind w:left="1134" w:hanging="42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Реализация осуществляется на условиях: Базис поставки – место нахождения ТМЦ</w:t>
      </w:r>
      <w:r w:rsidR="00B90CBD">
        <w:rPr>
          <w:sz w:val="24"/>
          <w:szCs w:val="24"/>
        </w:rPr>
        <w:t>.</w:t>
      </w:r>
    </w:p>
    <w:p w:rsidR="007E1EDE" w:rsidRDefault="007E1EDE" w:rsidP="007E1EDE">
      <w:pPr>
        <w:widowControl w:val="0"/>
        <w:numPr>
          <w:ilvl w:val="0"/>
          <w:numId w:val="3"/>
        </w:numPr>
        <w:tabs>
          <w:tab w:val="clear" w:pos="1295"/>
          <w:tab w:val="left" w:pos="1134"/>
          <w:tab w:val="left" w:pos="1276"/>
        </w:tabs>
        <w:adjustRightInd w:val="0"/>
        <w:spacing w:before="20" w:after="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Датой поставки считается </w:t>
      </w:r>
      <w:proofErr w:type="gramStart"/>
      <w:r>
        <w:rPr>
          <w:sz w:val="24"/>
          <w:szCs w:val="24"/>
        </w:rPr>
        <w:t>дата</w:t>
      </w:r>
      <w:proofErr w:type="gramEnd"/>
      <w:r>
        <w:rPr>
          <w:sz w:val="24"/>
          <w:szCs w:val="24"/>
        </w:rPr>
        <w:t xml:space="preserve"> проставленная в товаросопроводительных документах, в момент </w:t>
      </w:r>
      <w:proofErr w:type="spellStart"/>
      <w:r>
        <w:rPr>
          <w:sz w:val="24"/>
          <w:szCs w:val="24"/>
        </w:rPr>
        <w:t>самовывоза</w:t>
      </w:r>
      <w:proofErr w:type="spellEnd"/>
      <w:r>
        <w:rPr>
          <w:sz w:val="24"/>
          <w:szCs w:val="24"/>
        </w:rPr>
        <w:t xml:space="preserve"> ТМЦ со склада Продавца.</w:t>
      </w:r>
    </w:p>
    <w:p w:rsidR="007E1EDE" w:rsidRDefault="007E1EDE" w:rsidP="007E1EDE">
      <w:pPr>
        <w:widowControl w:val="0"/>
        <w:numPr>
          <w:ilvl w:val="0"/>
          <w:numId w:val="3"/>
        </w:numPr>
        <w:tabs>
          <w:tab w:val="clear" w:pos="1295"/>
          <w:tab w:val="left" w:pos="1134"/>
          <w:tab w:val="left" w:pos="1276"/>
        </w:tabs>
        <w:adjustRightInd w:val="0"/>
        <w:spacing w:before="20" w:after="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и риск случайной гибели переходит к Покупателю </w:t>
      </w:r>
      <w:proofErr w:type="gramStart"/>
      <w:r>
        <w:rPr>
          <w:sz w:val="24"/>
          <w:szCs w:val="24"/>
        </w:rPr>
        <w:t>с даты поставки</w:t>
      </w:r>
      <w:proofErr w:type="gramEnd"/>
      <w:r>
        <w:rPr>
          <w:sz w:val="24"/>
          <w:szCs w:val="24"/>
        </w:rPr>
        <w:t xml:space="preserve"> на указанных условиях.</w:t>
      </w:r>
    </w:p>
    <w:p w:rsidR="007E1EDE" w:rsidRDefault="007E1EDE" w:rsidP="007E1EDE">
      <w:pPr>
        <w:widowControl w:val="0"/>
        <w:tabs>
          <w:tab w:val="left" w:pos="1134"/>
          <w:tab w:val="left" w:pos="1276"/>
        </w:tabs>
        <w:adjustRightInd w:val="0"/>
        <w:spacing w:before="20" w:after="20"/>
        <w:ind w:left="1134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Ind w:w="884" w:type="dxa"/>
        <w:tblLayout w:type="fixed"/>
        <w:tblLook w:val="04A0"/>
      </w:tblPr>
      <w:tblGrid>
        <w:gridCol w:w="6004"/>
        <w:gridCol w:w="6004"/>
      </w:tblGrid>
      <w:tr w:rsidR="007E1EDE" w:rsidTr="007E1EDE">
        <w:trPr>
          <w:trHeight w:val="98"/>
        </w:trPr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1EDE" w:rsidRDefault="007E1EDE">
            <w:pPr>
              <w:autoSpaceDE w:val="0"/>
              <w:autoSpaceDN w:val="0"/>
              <w:adjustRightInd w:val="0"/>
              <w:spacing w:line="360" w:lineRule="auto"/>
              <w:ind w:firstLine="567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ПРОДАВЕЦ: </w:t>
            </w:r>
          </w:p>
        </w:tc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1EDE" w:rsidRDefault="007E1EDE">
            <w:pPr>
              <w:autoSpaceDE w:val="0"/>
              <w:autoSpaceDN w:val="0"/>
              <w:adjustRightInd w:val="0"/>
              <w:spacing w:line="360" w:lineRule="auto"/>
              <w:ind w:firstLine="179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ПОКУПАТЕЛЬ: </w:t>
            </w:r>
          </w:p>
        </w:tc>
      </w:tr>
      <w:tr w:rsidR="007E1EDE" w:rsidTr="007E1EDE">
        <w:trPr>
          <w:trHeight w:val="278"/>
        </w:trPr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</w:tcPr>
          <w:p w:rsidR="007E1EDE" w:rsidRDefault="007E1EDE">
            <w:pPr>
              <w:autoSpaceDE w:val="0"/>
              <w:autoSpaceDN w:val="0"/>
              <w:adjustRightInd w:val="0"/>
              <w:ind w:firstLine="567"/>
              <w:rPr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>_____________</w:t>
            </w:r>
          </w:p>
          <w:p w:rsidR="007E1EDE" w:rsidRDefault="007E1EDE">
            <w:pPr>
              <w:autoSpaceDE w:val="0"/>
              <w:autoSpaceDN w:val="0"/>
              <w:adjustRightInd w:val="0"/>
              <w:ind w:firstLine="567"/>
              <w:rPr>
                <w:i/>
                <w:color w:val="000000"/>
                <w:sz w:val="24"/>
                <w:szCs w:val="24"/>
              </w:rPr>
            </w:pPr>
          </w:p>
          <w:p w:rsidR="007E1EDE" w:rsidRDefault="007E1EDE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___________________ </w:t>
            </w:r>
          </w:p>
        </w:tc>
        <w:tc>
          <w:tcPr>
            <w:tcW w:w="6004" w:type="dxa"/>
            <w:tcBorders>
              <w:top w:val="nil"/>
              <w:left w:val="nil"/>
              <w:bottom w:val="nil"/>
              <w:right w:val="nil"/>
            </w:tcBorders>
          </w:tcPr>
          <w:p w:rsidR="007E1EDE" w:rsidRDefault="007E1EDE">
            <w:pPr>
              <w:autoSpaceDE w:val="0"/>
              <w:autoSpaceDN w:val="0"/>
              <w:adjustRightInd w:val="0"/>
              <w:ind w:firstLine="1793"/>
              <w:rPr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>_____________</w:t>
            </w:r>
          </w:p>
          <w:p w:rsidR="007E1EDE" w:rsidRDefault="007E1EDE">
            <w:pPr>
              <w:autoSpaceDE w:val="0"/>
              <w:autoSpaceDN w:val="0"/>
              <w:adjustRightInd w:val="0"/>
              <w:ind w:firstLine="1793"/>
              <w:rPr>
                <w:b/>
                <w:bCs/>
                <w:iCs/>
                <w:color w:val="000000"/>
                <w:sz w:val="24"/>
                <w:szCs w:val="24"/>
              </w:rPr>
            </w:pPr>
          </w:p>
          <w:p w:rsidR="007E1EDE" w:rsidRDefault="007E1EDE">
            <w:pPr>
              <w:autoSpaceDE w:val="0"/>
              <w:autoSpaceDN w:val="0"/>
              <w:adjustRightInd w:val="0"/>
              <w:ind w:firstLine="1793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___________________ </w:t>
            </w:r>
          </w:p>
        </w:tc>
      </w:tr>
    </w:tbl>
    <w:p w:rsidR="00FC6A8F" w:rsidRPr="000B0AEE" w:rsidRDefault="00FC6A8F" w:rsidP="008D5E8D">
      <w:pPr>
        <w:rPr>
          <w:sz w:val="24"/>
          <w:szCs w:val="24"/>
        </w:rPr>
      </w:pPr>
    </w:p>
    <w:sectPr w:rsidR="00FC6A8F" w:rsidRPr="000B0AEE" w:rsidSect="000B0AEE">
      <w:pgSz w:w="16838" w:h="11906" w:orient="landscape"/>
      <w:pgMar w:top="284" w:right="680" w:bottom="28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AAF" w:rsidRDefault="00647AAF" w:rsidP="00506C12">
      <w:r>
        <w:separator/>
      </w:r>
    </w:p>
  </w:endnote>
  <w:endnote w:type="continuationSeparator" w:id="0">
    <w:p w:rsidR="00647AAF" w:rsidRDefault="00647AAF" w:rsidP="00506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AAF" w:rsidRDefault="00647AAF" w:rsidP="00506C12">
      <w:r>
        <w:separator/>
      </w:r>
    </w:p>
  </w:footnote>
  <w:footnote w:type="continuationSeparator" w:id="0">
    <w:p w:rsidR="00647AAF" w:rsidRDefault="00647AAF" w:rsidP="00506C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4374E8"/>
    <w:multiLevelType w:val="hybridMultilevel"/>
    <w:tmpl w:val="35125CD0"/>
    <w:lvl w:ilvl="0" w:tplc="52E6CB7A">
      <w:start w:val="1"/>
      <w:numFmt w:val="decimal"/>
      <w:lvlText w:val="%1."/>
      <w:lvlJc w:val="left"/>
      <w:pPr>
        <w:tabs>
          <w:tab w:val="num" w:pos="1295"/>
        </w:tabs>
        <w:ind w:left="1295" w:hanging="5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7608D3"/>
    <w:rsid w:val="00016B7A"/>
    <w:rsid w:val="00025A44"/>
    <w:rsid w:val="00027E2C"/>
    <w:rsid w:val="0003212A"/>
    <w:rsid w:val="00032429"/>
    <w:rsid w:val="000657C8"/>
    <w:rsid w:val="00067DF6"/>
    <w:rsid w:val="00081B4E"/>
    <w:rsid w:val="000B0AEE"/>
    <w:rsid w:val="000F64FD"/>
    <w:rsid w:val="0011598C"/>
    <w:rsid w:val="00131A61"/>
    <w:rsid w:val="001C0FD2"/>
    <w:rsid w:val="001C6A62"/>
    <w:rsid w:val="001D4721"/>
    <w:rsid w:val="001F5C60"/>
    <w:rsid w:val="001F7448"/>
    <w:rsid w:val="00202EC2"/>
    <w:rsid w:val="00204EAA"/>
    <w:rsid w:val="00293FDD"/>
    <w:rsid w:val="002D3097"/>
    <w:rsid w:val="002E59AB"/>
    <w:rsid w:val="00321F66"/>
    <w:rsid w:val="003316E3"/>
    <w:rsid w:val="00337757"/>
    <w:rsid w:val="00366886"/>
    <w:rsid w:val="0037505F"/>
    <w:rsid w:val="00381649"/>
    <w:rsid w:val="00384B2D"/>
    <w:rsid w:val="003F494E"/>
    <w:rsid w:val="0041172E"/>
    <w:rsid w:val="00426817"/>
    <w:rsid w:val="00435702"/>
    <w:rsid w:val="0044527E"/>
    <w:rsid w:val="00456066"/>
    <w:rsid w:val="00473C01"/>
    <w:rsid w:val="004C3A1D"/>
    <w:rsid w:val="004D5393"/>
    <w:rsid w:val="004D5560"/>
    <w:rsid w:val="004F1702"/>
    <w:rsid w:val="004F4706"/>
    <w:rsid w:val="00506C12"/>
    <w:rsid w:val="0052717C"/>
    <w:rsid w:val="005504C8"/>
    <w:rsid w:val="00552B02"/>
    <w:rsid w:val="005625A3"/>
    <w:rsid w:val="005A10D9"/>
    <w:rsid w:val="005B6A4E"/>
    <w:rsid w:val="005C6989"/>
    <w:rsid w:val="005E0290"/>
    <w:rsid w:val="005E082C"/>
    <w:rsid w:val="00620F30"/>
    <w:rsid w:val="00647AAF"/>
    <w:rsid w:val="00673339"/>
    <w:rsid w:val="006951D8"/>
    <w:rsid w:val="006D5024"/>
    <w:rsid w:val="006E1D03"/>
    <w:rsid w:val="006E4E4B"/>
    <w:rsid w:val="006F302F"/>
    <w:rsid w:val="006F4A5F"/>
    <w:rsid w:val="007054AE"/>
    <w:rsid w:val="007123B4"/>
    <w:rsid w:val="007608D3"/>
    <w:rsid w:val="007611FF"/>
    <w:rsid w:val="00775E30"/>
    <w:rsid w:val="0079137B"/>
    <w:rsid w:val="0079336D"/>
    <w:rsid w:val="00797F2E"/>
    <w:rsid w:val="007E1EDE"/>
    <w:rsid w:val="008B6912"/>
    <w:rsid w:val="008D5E8D"/>
    <w:rsid w:val="00900D51"/>
    <w:rsid w:val="0090608A"/>
    <w:rsid w:val="009338E8"/>
    <w:rsid w:val="00945FB6"/>
    <w:rsid w:val="009633B1"/>
    <w:rsid w:val="0097167D"/>
    <w:rsid w:val="009925B8"/>
    <w:rsid w:val="009B001E"/>
    <w:rsid w:val="009E6591"/>
    <w:rsid w:val="009F2A69"/>
    <w:rsid w:val="00A00451"/>
    <w:rsid w:val="00A64F33"/>
    <w:rsid w:val="00A67A30"/>
    <w:rsid w:val="00A92F4D"/>
    <w:rsid w:val="00A96C1E"/>
    <w:rsid w:val="00AA6288"/>
    <w:rsid w:val="00B367B1"/>
    <w:rsid w:val="00B56B4C"/>
    <w:rsid w:val="00B74348"/>
    <w:rsid w:val="00B90CBD"/>
    <w:rsid w:val="00B91343"/>
    <w:rsid w:val="00BA0FE6"/>
    <w:rsid w:val="00BA3157"/>
    <w:rsid w:val="00BA4902"/>
    <w:rsid w:val="00BC1A1B"/>
    <w:rsid w:val="00BC40CD"/>
    <w:rsid w:val="00C00253"/>
    <w:rsid w:val="00C05EAA"/>
    <w:rsid w:val="00C12C71"/>
    <w:rsid w:val="00C161ED"/>
    <w:rsid w:val="00C43508"/>
    <w:rsid w:val="00C90006"/>
    <w:rsid w:val="00CB0FA9"/>
    <w:rsid w:val="00CD637E"/>
    <w:rsid w:val="00CE284C"/>
    <w:rsid w:val="00DA79F8"/>
    <w:rsid w:val="00DD2106"/>
    <w:rsid w:val="00DD37AA"/>
    <w:rsid w:val="00E024BB"/>
    <w:rsid w:val="00E03FFD"/>
    <w:rsid w:val="00E257EB"/>
    <w:rsid w:val="00E36267"/>
    <w:rsid w:val="00E71F70"/>
    <w:rsid w:val="00EB459F"/>
    <w:rsid w:val="00ED0E42"/>
    <w:rsid w:val="00ED3359"/>
    <w:rsid w:val="00ED5B66"/>
    <w:rsid w:val="00EF498D"/>
    <w:rsid w:val="00F10F97"/>
    <w:rsid w:val="00F27CED"/>
    <w:rsid w:val="00F36C29"/>
    <w:rsid w:val="00F40096"/>
    <w:rsid w:val="00FC6458"/>
    <w:rsid w:val="00FC6A8F"/>
    <w:rsid w:val="00FF6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06C12"/>
    <w:rPr>
      <w:rFonts w:ascii="Times New Roman" w:eastAsia="Times New Roman" w:hAnsi="Times New Roman"/>
    </w:rPr>
  </w:style>
  <w:style w:type="paragraph" w:styleId="ac">
    <w:name w:val="List Paragraph"/>
    <w:basedOn w:val="a"/>
    <w:uiPriority w:val="34"/>
    <w:qFormat/>
    <w:rsid w:val="005504C8"/>
    <w:pPr>
      <w:ind w:left="720"/>
      <w:contextualSpacing/>
    </w:pPr>
  </w:style>
  <w:style w:type="paragraph" w:customStyle="1" w:styleId="Default">
    <w:name w:val="Default"/>
    <w:rsid w:val="007E1ED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9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Ваха Аюбов</cp:lastModifiedBy>
  <cp:revision>8</cp:revision>
  <dcterms:created xsi:type="dcterms:W3CDTF">2020-05-20T09:12:00Z</dcterms:created>
  <dcterms:modified xsi:type="dcterms:W3CDTF">2021-04-26T12:52:00Z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